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123" w:rsidRDefault="00262123" w:rsidP="00641CD2">
      <w:pPr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128D7">
        <w:rPr>
          <w:rFonts w:ascii="Times New Roman" w:eastAsia="Times New Roman" w:hAnsi="Times New Roman" w:cs="Times New Roman"/>
          <w:kern w:val="36"/>
          <w:sz w:val="28"/>
          <w:szCs w:val="28"/>
          <w:highlight w:val="yellow"/>
          <w:lang w:eastAsia="ru-RU"/>
        </w:rPr>
        <w:t>Социально-значимый</w:t>
      </w:r>
      <w:r w:rsidRPr="00641CD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проект </w:t>
      </w:r>
      <w:r w:rsidRPr="005128D7">
        <w:rPr>
          <w:rFonts w:ascii="Times New Roman" w:eastAsia="Times New Roman" w:hAnsi="Times New Roman" w:cs="Times New Roman"/>
          <w:kern w:val="36"/>
          <w:sz w:val="28"/>
          <w:szCs w:val="28"/>
          <w:highlight w:val="yellow"/>
          <w:lang w:eastAsia="ru-RU"/>
        </w:rPr>
        <w:t>с библиотекой</w:t>
      </w:r>
      <w:r w:rsidRPr="00641CD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"Вместе с книг</w:t>
      </w:r>
      <w:r w:rsidR="00641CD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ой я расту»</w:t>
      </w:r>
    </w:p>
    <w:p w:rsidR="005128D7" w:rsidRPr="00641CD2" w:rsidRDefault="005128D7" w:rsidP="00641CD2">
      <w:pPr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62123" w:rsidRPr="00641CD2" w:rsidRDefault="00262123" w:rsidP="00262123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Тип проекта</w:t>
      </w: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образовательный и социально-просветительский.</w:t>
      </w:r>
    </w:p>
    <w:p w:rsidR="00262123" w:rsidRPr="00641CD2" w:rsidRDefault="00262123" w:rsidP="00262123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 проекта</w:t>
      </w: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: групповой.</w:t>
      </w:r>
    </w:p>
    <w:p w:rsidR="00262123" w:rsidRPr="00641CD2" w:rsidRDefault="00262123" w:rsidP="00262123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Продолжительность</w:t>
      </w: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долговременный, учебный год 2019–2020.</w:t>
      </w:r>
    </w:p>
    <w:p w:rsidR="00262123" w:rsidRPr="00641CD2" w:rsidRDefault="00262123" w:rsidP="00262123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Участники проекта: </w:t>
      </w: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ДОУ, воспитанники, родители воспитанников, работники библиотеки.</w:t>
      </w:r>
    </w:p>
    <w:p w:rsidR="00262123" w:rsidRPr="00641CD2" w:rsidRDefault="00262123" w:rsidP="00262123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Социальная значимость проекта</w:t>
      </w: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проблема: в нашей стране заметно снижен интерес к чтению у дошкольников; резко сокращена доля чтения в структуре свободного времени детей. Техника (аудио-, видео-, компьютерная), дающая готовые образы, особым способом воздействующая на людей, ослабила интерес к книге и желание работы с ней. Плоды этого мы уже начинаем пожинать сегодня: низкий уровень развития речи, воображения, восприятия, коммуникативных навыков, вообще нравственных устоев.</w:t>
      </w:r>
    </w:p>
    <w:p w:rsidR="00262123" w:rsidRPr="00641CD2" w:rsidRDefault="00262123" w:rsidP="00262123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Художественная литература играет большую роль в личностном развитии человека. Входя в жизнь человека в раннем детстве, литература постепенно создает круг его нравственных суждений и представлений. Художественная литература открывает и объясняет ребенку жизнь общества и природы, мир человеческих чувств и взаимоотношений. Она развивает мышление и воображение ребенка, обогащает его эмоции, дает прекрасные образцы русского литературного языка. Огромно и ее воспитательное, познавательное и эстетическое значение, т.к. расширяя знания ребенка об окружающем мире, она воздействует на его личность, развивает умение тонко чувствовать образность и ритм родной речи.</w:t>
      </w:r>
    </w:p>
    <w:p w:rsidR="00262123" w:rsidRPr="00641CD2" w:rsidRDefault="00262123" w:rsidP="00262123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должна как можно раньше войти в мир ребенка, обогащать его мир, делать его интересным, полным необычных открытий. Всё последующее знакомство с огромным литературным наследием будет опираться на тот фундамент, который закладывается в дошкольном возрасте.</w:t>
      </w:r>
    </w:p>
    <w:p w:rsidR="00262123" w:rsidRPr="00641CD2" w:rsidRDefault="00262123" w:rsidP="00262123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проекта</w:t>
      </w: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способствовать формированию устойчивого интереса дошкольников к книге, художественной литературе через создание единой системы работы между ДОУ, библиотекой.</w:t>
      </w:r>
    </w:p>
    <w:p w:rsidR="00262123" w:rsidRPr="00641CD2" w:rsidRDefault="00262123" w:rsidP="00262123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 проекта:</w:t>
      </w:r>
    </w:p>
    <w:p w:rsidR="00262123" w:rsidRPr="00641CD2" w:rsidRDefault="00262123" w:rsidP="0026212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эффективность работы по приобщению дошкольников к книге через взаимодействие всех участников образовательного процесса: педагогов, работников библиотеки, детей, родителей</w:t>
      </w:r>
    </w:p>
    <w:p w:rsidR="00262123" w:rsidRDefault="00262123" w:rsidP="0026212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детей интерес к библиотеке</w:t>
      </w:r>
    </w:p>
    <w:p w:rsidR="00BE3700" w:rsidRDefault="00BE3700" w:rsidP="00BE3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700" w:rsidRPr="00641CD2" w:rsidRDefault="00BE3700" w:rsidP="00BE3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123" w:rsidRPr="00641CD2" w:rsidRDefault="00262123" w:rsidP="0026212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зарождению традиций семейного чтения</w:t>
      </w:r>
    </w:p>
    <w:p w:rsidR="00262123" w:rsidRPr="00641CD2" w:rsidRDefault="00262123" w:rsidP="0026212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педагогическую культуру родителей по проблеме приобщения дошкольников к книге</w:t>
      </w:r>
    </w:p>
    <w:p w:rsidR="00262123" w:rsidRPr="00641CD2" w:rsidRDefault="00262123" w:rsidP="0026212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дошкольников к книге, как результату труда многих людей</w:t>
      </w:r>
    </w:p>
    <w:p w:rsidR="00262123" w:rsidRPr="00641CD2" w:rsidRDefault="00262123" w:rsidP="0026212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памяти, речи, внимания</w:t>
      </w:r>
    </w:p>
    <w:p w:rsidR="00262123" w:rsidRPr="00641CD2" w:rsidRDefault="00262123" w:rsidP="0026212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литературной речи</w:t>
      </w:r>
    </w:p>
    <w:p w:rsidR="00262123" w:rsidRPr="00641CD2" w:rsidRDefault="00262123" w:rsidP="0026212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к словесному искусству, в том числе развитие художественного восприятия и эстетического вкуса</w:t>
      </w:r>
    </w:p>
    <w:p w:rsidR="00262123" w:rsidRPr="00641CD2" w:rsidRDefault="00262123" w:rsidP="00262123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Формы осуществления преемственности:</w:t>
      </w:r>
    </w:p>
    <w:p w:rsidR="00262123" w:rsidRPr="00641CD2" w:rsidRDefault="00262123" w:rsidP="0026212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 в библиотеку;</w:t>
      </w:r>
    </w:p>
    <w:p w:rsidR="00262123" w:rsidRPr="00641CD2" w:rsidRDefault="00262123" w:rsidP="0026212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и взаимодействие с библиотекой;</w:t>
      </w:r>
    </w:p>
    <w:p w:rsidR="00262123" w:rsidRPr="00641CD2" w:rsidRDefault="00262123" w:rsidP="0026212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мини-музея библиотеки;</w:t>
      </w:r>
    </w:p>
    <w:p w:rsidR="00262123" w:rsidRPr="00641CD2" w:rsidRDefault="00262123" w:rsidP="0026212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 рисунков и поделок;</w:t>
      </w:r>
    </w:p>
    <w:p w:rsidR="00262123" w:rsidRPr="00641CD2" w:rsidRDefault="00262123" w:rsidP="0026212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театрализованной деятельности</w:t>
      </w:r>
    </w:p>
    <w:p w:rsidR="00262123" w:rsidRPr="00641CD2" w:rsidRDefault="00262123" w:rsidP="0026212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совместные праздники;</w:t>
      </w:r>
    </w:p>
    <w:p w:rsidR="00262123" w:rsidRPr="00641CD2" w:rsidRDefault="00262123" w:rsidP="00262123">
      <w:pPr>
        <w:spacing w:before="270" w:after="135" w:line="330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Этапы проекта</w:t>
      </w:r>
    </w:p>
    <w:p w:rsidR="00262123" w:rsidRPr="00641CD2" w:rsidRDefault="00262123" w:rsidP="00262123">
      <w:pPr>
        <w:spacing w:before="270" w:after="135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Подготовительный этап</w:t>
      </w:r>
    </w:p>
    <w:p w:rsidR="00262123" w:rsidRPr="00641CD2" w:rsidRDefault="00262123" w:rsidP="00262123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</w:p>
    <w:p w:rsidR="00262123" w:rsidRPr="00641CD2" w:rsidRDefault="00262123" w:rsidP="0026212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целей и форм взаимодействия с детской библиотекой</w:t>
      </w:r>
    </w:p>
    <w:p w:rsidR="00262123" w:rsidRPr="00641CD2" w:rsidRDefault="00262123" w:rsidP="0026212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объектов социума для определения целесообразности установления социального партнерства;</w:t>
      </w:r>
    </w:p>
    <w:p w:rsidR="00262123" w:rsidRPr="00641CD2" w:rsidRDefault="00262123" w:rsidP="0026212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контактов с организацией</w:t>
      </w:r>
    </w:p>
    <w:p w:rsidR="00262123" w:rsidRPr="00641CD2" w:rsidRDefault="00262123" w:rsidP="0026212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направлений взаимодействия, сроков, целей и конкретных форм взаимодействия</w:t>
      </w:r>
    </w:p>
    <w:p w:rsidR="00262123" w:rsidRPr="00641CD2" w:rsidRDefault="00262123" w:rsidP="00262123">
      <w:pPr>
        <w:spacing w:before="270" w:after="135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Практический этап</w:t>
      </w:r>
    </w:p>
    <w:p w:rsidR="00262123" w:rsidRPr="00641CD2" w:rsidRDefault="00262123" w:rsidP="00262123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 </w:t>
      </w: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сотрудничества с библиотекой</w:t>
      </w:r>
    </w:p>
    <w:p w:rsidR="00262123" w:rsidRPr="00641CD2" w:rsidRDefault="00262123" w:rsidP="00262123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Задачи:</w:t>
      </w:r>
    </w:p>
    <w:p w:rsidR="00262123" w:rsidRPr="00641CD2" w:rsidRDefault="00262123" w:rsidP="0026212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договоров о творческом сотрудничестве между детским садом и детской библиотекой.</w:t>
      </w:r>
    </w:p>
    <w:p w:rsidR="00262123" w:rsidRPr="00641CD2" w:rsidRDefault="00262123" w:rsidP="0026212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плана совместных мероприятий на учебный год</w:t>
      </w:r>
    </w:p>
    <w:p w:rsidR="00641CD2" w:rsidRPr="00641CD2" w:rsidRDefault="00262123" w:rsidP="00641CD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 мероприятий в рамках совместного проекта  на 2019-2020 учебный год</w:t>
      </w:r>
      <w:r w:rsidR="00641CD2"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283"/>
        <w:gridCol w:w="3529"/>
        <w:gridCol w:w="2886"/>
      </w:tblGrid>
      <w:tr w:rsidR="00641CD2" w:rsidRPr="00641CD2" w:rsidTr="006660EA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AFB4BC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1CD2" w:rsidRPr="00641CD2" w:rsidRDefault="00641CD2" w:rsidP="006660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Формы работы</w:t>
            </w:r>
          </w:p>
        </w:tc>
      </w:tr>
      <w:tr w:rsidR="00641CD2" w:rsidRPr="00641CD2" w:rsidTr="006660EA">
        <w:tc>
          <w:tcPr>
            <w:tcW w:w="328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1CD2" w:rsidRPr="00641CD2" w:rsidRDefault="00641CD2" w:rsidP="006660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 детьми</w:t>
            </w:r>
          </w:p>
        </w:tc>
        <w:tc>
          <w:tcPr>
            <w:tcW w:w="352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1CD2" w:rsidRPr="00641CD2" w:rsidRDefault="00641CD2" w:rsidP="006660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 родителями</w:t>
            </w:r>
          </w:p>
        </w:tc>
        <w:tc>
          <w:tcPr>
            <w:tcW w:w="288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1CD2" w:rsidRPr="00641CD2" w:rsidRDefault="00641CD2" w:rsidP="006660E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Социальное </w:t>
            </w:r>
            <w:r w:rsidRPr="00641C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партнерство</w:t>
            </w:r>
          </w:p>
        </w:tc>
      </w:tr>
      <w:tr w:rsidR="00641CD2" w:rsidRPr="00641CD2" w:rsidTr="006660EA">
        <w:trPr>
          <w:trHeight w:val="12890"/>
        </w:trPr>
        <w:tc>
          <w:tcPr>
            <w:tcW w:w="3283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ежедневные беседы «Рассказ о прочитанной книге»</w:t>
            </w: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«Побывайте в книжном царстве»  (экскурсии в детскую библиотеку)</w:t>
            </w: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виртуальные тематические экскурсии по детским художественным произведениям (создание медиатеки)</w:t>
            </w: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собственных детских книг (с детскими стихами, рисунками, сказками, историями, сочиненными взрослыми и детьми)</w:t>
            </w: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агитационных листовок</w:t>
            </w: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отражение впечатлений о прочитанных книгах в рисунках, лепке, ручном труде</w:t>
            </w: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книжного уголка в группах</w:t>
            </w: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игры-драматизации, театрализация произведений</w:t>
            </w: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 – ролевые игры «Библиотека», «Книжный магазин», «Переплетная мастерская» и пр.;</w:t>
            </w: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по прочитанным книгам, викторины, кроссворды;</w:t>
            </w: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чтецов</w:t>
            </w: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</w:t>
            </w: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Наглядное   информирование</w:t>
            </w: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  консультации</w:t>
            </w: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Родительские встречи</w:t>
            </w: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на сайте ДОУ: консультации по поддержке детского чтения, памятки «Что читать детям», «Читайте вслух каждый день», «Как зародить традицию в вашей семье» и др.</w:t>
            </w: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1CD2" w:rsidRPr="00641CD2" w:rsidRDefault="00641CD2" w:rsidP="006660EA">
            <w:p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Рекомендации для родителей по развитию читательского интереса у детей, как организовать домашнее чтение и пр.</w:t>
            </w: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литературные вечера в группах</w:t>
            </w: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к участию в книгообмене</w:t>
            </w: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создание собственных детских книг</w:t>
            </w: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«Папа, мама, я – читающая семья»</w:t>
            </w: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литературные вечера в группах</w:t>
            </w: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поощрение лучших читательских семей.</w:t>
            </w:r>
          </w:p>
          <w:p w:rsidR="00641CD2" w:rsidRPr="00641CD2" w:rsidRDefault="00641CD2" w:rsidP="00641CD2">
            <w:pPr>
              <w:numPr>
                <w:ilvl w:val="0"/>
                <w:numId w:val="9"/>
              </w:numPr>
              <w:spacing w:line="240" w:lineRule="auto"/>
              <w:ind w:lef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обмен опытом в рамках родительских собраний</w:t>
            </w:r>
          </w:p>
          <w:p w:rsidR="00641CD2" w:rsidRPr="00641CD2" w:rsidRDefault="00641CD2" w:rsidP="006660EA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86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1CD2" w:rsidRPr="00641CD2" w:rsidRDefault="00641CD2" w:rsidP="006660EA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плана взаимодействия с детской библиотекой</w:t>
            </w:r>
          </w:p>
          <w:p w:rsidR="00641CD2" w:rsidRPr="00641CD2" w:rsidRDefault="00641CD2" w:rsidP="006660EA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в детскую библиотеку - «Побывайте в книжном царстве»</w:t>
            </w:r>
          </w:p>
          <w:p w:rsidR="00641CD2" w:rsidRPr="00641CD2" w:rsidRDefault="00641CD2" w:rsidP="006660EA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Благотворительная акция «Подари книгу библиотеке»</w:t>
            </w:r>
          </w:p>
          <w:p w:rsidR="00641CD2" w:rsidRPr="00641CD2" w:rsidRDefault="00641CD2" w:rsidP="006660EA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Квест-игра по произведению А.Волкова «Волшебник Изумрудного города».</w:t>
            </w:r>
          </w:p>
          <w:p w:rsidR="00641CD2" w:rsidRPr="00641CD2" w:rsidRDefault="00641CD2" w:rsidP="006660EA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Занятия познавательного цикла по творчеству детских писателей </w:t>
            </w:r>
          </w:p>
          <w:p w:rsidR="00641CD2" w:rsidRPr="00641CD2" w:rsidRDefault="00641CD2" w:rsidP="006660EA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Акция «Время с </w:t>
            </w:r>
            <w:proofErr w:type="gramStart"/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книгой-время</w:t>
            </w:r>
            <w:proofErr w:type="gramEnd"/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пользой»</w:t>
            </w:r>
          </w:p>
          <w:p w:rsidR="00641CD2" w:rsidRPr="00641CD2" w:rsidRDefault="00641CD2" w:rsidP="006660EA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творческих работ «</w:t>
            </w:r>
            <w:proofErr w:type="gramStart"/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Закладка-верная</w:t>
            </w:r>
            <w:proofErr w:type="gramEnd"/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спутница книги»</w:t>
            </w:r>
          </w:p>
          <w:p w:rsidR="00641CD2" w:rsidRPr="00641CD2" w:rsidRDefault="00641CD2" w:rsidP="006660EA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1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Онлайн-акция «Что начертано пером…»</w:t>
            </w:r>
          </w:p>
        </w:tc>
      </w:tr>
    </w:tbl>
    <w:p w:rsidR="00262123" w:rsidRPr="00641CD2" w:rsidRDefault="00262123" w:rsidP="00641CD2">
      <w:pPr>
        <w:spacing w:before="270" w:after="135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Мониторинг выполнения проекта</w:t>
      </w:r>
    </w:p>
    <w:p w:rsidR="00262123" w:rsidRPr="00641CD2" w:rsidRDefault="00262123" w:rsidP="00262123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Фотоотчет о совместно проведенных мероприятиях выкладывается на официальных са</w:t>
      </w:r>
      <w:r w:rsidR="00315FF6">
        <w:rPr>
          <w:rFonts w:ascii="Times New Roman" w:eastAsia="Times New Roman" w:hAnsi="Times New Roman" w:cs="Times New Roman"/>
          <w:sz w:val="28"/>
          <w:szCs w:val="28"/>
          <w:lang w:eastAsia="ru-RU"/>
        </w:rPr>
        <w:t>йтах библиотеки и детского сада</w:t>
      </w: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. Активность родительской общественности и комментарии к проекту позволят скорректировать работу на получение лучших результатов совместной деятельности. Защита проекта проводится в присутствии руководителей организаций, участвующих в работе, широкой родительской</w:t>
      </w:r>
      <w:r w:rsidR="00315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общественности</w:t>
      </w: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2123" w:rsidRPr="00641CD2" w:rsidRDefault="00262123" w:rsidP="00262123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Информационное обеспечение:</w:t>
      </w:r>
    </w:p>
    <w:p w:rsidR="00262123" w:rsidRPr="00641CD2" w:rsidRDefault="00262123" w:rsidP="0026212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мультимедийные презентации (по итогам мероприятий);</w:t>
      </w:r>
    </w:p>
    <w:p w:rsidR="00262123" w:rsidRPr="00641CD2" w:rsidRDefault="00262123" w:rsidP="0026212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в СМИ;</w:t>
      </w:r>
    </w:p>
    <w:p w:rsidR="00262123" w:rsidRPr="00641CD2" w:rsidRDefault="00262123" w:rsidP="0026212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фотоколлажи.</w:t>
      </w:r>
    </w:p>
    <w:p w:rsidR="00262123" w:rsidRPr="00641CD2" w:rsidRDefault="00262123" w:rsidP="00262123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Предполагаемые результаты</w:t>
      </w:r>
    </w:p>
    <w:p w:rsidR="00262123" w:rsidRPr="00641CD2" w:rsidRDefault="00262123" w:rsidP="0026212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интереса детей и родителей к художественной литературе.</w:t>
      </w:r>
    </w:p>
    <w:p w:rsidR="00262123" w:rsidRPr="00641CD2" w:rsidRDefault="00262123" w:rsidP="0026212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Возрождение традиции домашнего чтения.</w:t>
      </w:r>
    </w:p>
    <w:p w:rsidR="00262123" w:rsidRPr="00641CD2" w:rsidRDefault="00262123" w:rsidP="0026212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и распространение опыта семейного воспитания по приобщению детей к художественной литературе.</w:t>
      </w:r>
    </w:p>
    <w:p w:rsidR="00262123" w:rsidRPr="00641CD2" w:rsidRDefault="00262123" w:rsidP="0026212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компетентности членов семьи в вопросах воспитания грамотного читателя.</w:t>
      </w:r>
    </w:p>
    <w:p w:rsidR="00262123" w:rsidRPr="00641CD2" w:rsidRDefault="00262123" w:rsidP="00262123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Материально-техническое обеспечение.</w:t>
      </w:r>
    </w:p>
    <w:p w:rsidR="00262123" w:rsidRPr="00641CD2" w:rsidRDefault="00A515DD" w:rsidP="0026212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 сад №1, корпус 2 «Светлячок</w:t>
      </w:r>
      <w:r w:rsidR="00262123" w:rsidRPr="00641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»:</w:t>
      </w:r>
    </w:p>
    <w:p w:rsidR="00262123" w:rsidRPr="00641CD2" w:rsidRDefault="00262123" w:rsidP="0026212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 предметная среда детского сада оборудована с учетом возрастных особенностей детей.</w:t>
      </w:r>
    </w:p>
    <w:p w:rsidR="00262123" w:rsidRPr="00641CD2" w:rsidRDefault="00262123" w:rsidP="0026212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методический кабинет, музыкальный зал, спортивный зал, спортивная площадка, участки для прогулок детей, групповые помещения, оборудованные с учетом возрастных особенностей детей.</w:t>
      </w:r>
    </w:p>
    <w:p w:rsidR="00262123" w:rsidRDefault="00262123" w:rsidP="0026212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Подобрана фонотека классической и современной музыки, музыкальный центр, DVD-проигрыватель, аудиоаппаратура.</w:t>
      </w:r>
    </w:p>
    <w:p w:rsidR="00A515DD" w:rsidRPr="00A515DD" w:rsidRDefault="00A515DD" w:rsidP="0026212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5DD">
        <w:rPr>
          <w:rFonts w:ascii="Times New Roman" w:hAnsi="Times New Roman" w:cs="Times New Roman"/>
          <w:sz w:val="28"/>
          <w:szCs w:val="28"/>
        </w:rPr>
        <w:t>Межпоселенческой центральной библиотеки</w:t>
      </w:r>
    </w:p>
    <w:p w:rsidR="00262123" w:rsidRPr="00641CD2" w:rsidRDefault="00262123" w:rsidP="00262123">
      <w:pPr>
        <w:spacing w:before="270" w:after="135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Заключительные положения</w:t>
      </w:r>
    </w:p>
    <w:p w:rsidR="00262123" w:rsidRPr="00641CD2" w:rsidRDefault="00262123" w:rsidP="00262123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</w:t>
      </w:r>
      <w:r w:rsidR="00A51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работа над проектом </w:t>
      </w:r>
      <w:r w:rsidRPr="00641CD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продлена в случае успешного завершения с изменением плана работы на последующие годы.</w:t>
      </w:r>
    </w:p>
    <w:p w:rsidR="00262123" w:rsidRDefault="00653B2A" w:rsidP="002621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B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1900" cy="2833271"/>
            <wp:effectExtent l="19050" t="0" r="0" b="0"/>
            <wp:docPr id="4" name="Рисунок 1" descr="C:\Users\User\Desktop\Вместе с книжкой я расту с.Тамбовка\DSC0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месте с книжкой я расту с.Тамбовка\DSC007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2A" w:rsidRDefault="00653B2A" w:rsidP="002621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3B2A" w:rsidRDefault="00653B2A" w:rsidP="002621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8018" cy="2724150"/>
            <wp:effectExtent l="19050" t="0" r="0" b="0"/>
            <wp:docPr id="5" name="Рисунок 4" descr="C:\Users\User\Desktop\Вместе с книжкой я расту с.Тамбовка\DSC0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месте с книжкой я расту с.Тамбовка\DSC007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91" cy="272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2A" w:rsidRDefault="00653B2A" w:rsidP="002621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3B2A" w:rsidRDefault="00653B2A" w:rsidP="002621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5850" cy="2543175"/>
            <wp:effectExtent l="19050" t="0" r="800" b="0"/>
            <wp:docPr id="6" name="Рисунок 5" descr="C:\Users\User\Desktop\Вместе с книжкой я расту с.Тамбовка\DSC0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месте с книжкой я расту с.Тамбовка\DSC007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17" cy="25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2A" w:rsidRDefault="00653B2A" w:rsidP="002621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3B2A" w:rsidRDefault="00653B2A" w:rsidP="002621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44038" cy="2476500"/>
            <wp:effectExtent l="19050" t="0" r="0" b="0"/>
            <wp:docPr id="7" name="Рисунок 6" descr="C:\Users\User\Desktop\Вместе с книжкой я расту с.Тамбовка\DSC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месте с книжкой я расту с.Тамбовка\DSC00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28" cy="247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C0" w:rsidRDefault="009926C0" w:rsidP="002621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6C0" w:rsidRDefault="009926C0" w:rsidP="002621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0555" cy="2457450"/>
            <wp:effectExtent l="19050" t="0" r="845" b="0"/>
            <wp:docPr id="8" name="Рисунок 7" descr="C:\Users\User\Desktop\Вместе с книжкой я расту с.Тамбовка\DSC0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месте с книжкой я расту с.Тамбовка\DSC00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346" cy="246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C0" w:rsidRDefault="009926C0" w:rsidP="002621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6C0" w:rsidRDefault="009926C0" w:rsidP="002621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5144" cy="2666987"/>
            <wp:effectExtent l="19050" t="0" r="7206" b="0"/>
            <wp:docPr id="9" name="Рисунок 8" descr="C:\Users\User\Desktop\Вместе с книжкой я расту с.Тамбовка\DSC0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месте с книжкой я расту с.Тамбовка\DSC00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089" cy="267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C0" w:rsidRDefault="009926C0" w:rsidP="002621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6C0" w:rsidRPr="00641CD2" w:rsidRDefault="009926C0" w:rsidP="002621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2790" cy="2455171"/>
            <wp:effectExtent l="19050" t="0" r="3810" b="0"/>
            <wp:docPr id="10" name="Рисунок 9" descr="C:\Users\User\Desktop\Вместе с книжкой я расту с.Тамбовка\DSC0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месте с книжкой я расту с.Тамбовка\DSC008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27" cy="246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E83" w:rsidRPr="00641CD2" w:rsidRDefault="00943632">
      <w:pPr>
        <w:rPr>
          <w:rFonts w:ascii="Times New Roman" w:hAnsi="Times New Roman" w:cs="Times New Roman"/>
          <w:sz w:val="28"/>
          <w:szCs w:val="28"/>
        </w:rPr>
      </w:pPr>
    </w:p>
    <w:sectPr w:rsidR="006D4E83" w:rsidRPr="00641CD2" w:rsidSect="00641CD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30EF7"/>
    <w:multiLevelType w:val="multilevel"/>
    <w:tmpl w:val="88F46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651DAF"/>
    <w:multiLevelType w:val="multilevel"/>
    <w:tmpl w:val="0C706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CB678E"/>
    <w:multiLevelType w:val="multilevel"/>
    <w:tmpl w:val="AFFA7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DF4CA1"/>
    <w:multiLevelType w:val="multilevel"/>
    <w:tmpl w:val="1D48D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806379"/>
    <w:multiLevelType w:val="multilevel"/>
    <w:tmpl w:val="C72C6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C853E3"/>
    <w:multiLevelType w:val="multilevel"/>
    <w:tmpl w:val="E0B63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567D3A"/>
    <w:multiLevelType w:val="multilevel"/>
    <w:tmpl w:val="E7C4F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DC47A8"/>
    <w:multiLevelType w:val="multilevel"/>
    <w:tmpl w:val="60A05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EA52A9"/>
    <w:multiLevelType w:val="multilevel"/>
    <w:tmpl w:val="E37EF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0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62123"/>
    <w:rsid w:val="001027B5"/>
    <w:rsid w:val="00262123"/>
    <w:rsid w:val="00315FF6"/>
    <w:rsid w:val="00395977"/>
    <w:rsid w:val="00415DC9"/>
    <w:rsid w:val="004336C7"/>
    <w:rsid w:val="005128D7"/>
    <w:rsid w:val="006220D7"/>
    <w:rsid w:val="00641CD2"/>
    <w:rsid w:val="00653B2A"/>
    <w:rsid w:val="0067661D"/>
    <w:rsid w:val="00705750"/>
    <w:rsid w:val="00943632"/>
    <w:rsid w:val="009926C0"/>
    <w:rsid w:val="009A69C1"/>
    <w:rsid w:val="00A515DD"/>
    <w:rsid w:val="00BE3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750"/>
  </w:style>
  <w:style w:type="paragraph" w:styleId="1">
    <w:name w:val="heading 1"/>
    <w:basedOn w:val="a"/>
    <w:link w:val="10"/>
    <w:uiPriority w:val="9"/>
    <w:qFormat/>
    <w:rsid w:val="002621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621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621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21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621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6212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262123"/>
    <w:rPr>
      <w:color w:val="0000FF"/>
      <w:u w:val="single"/>
    </w:rPr>
  </w:style>
  <w:style w:type="character" w:styleId="a4">
    <w:name w:val="Emphasis"/>
    <w:basedOn w:val="a0"/>
    <w:uiPriority w:val="20"/>
    <w:qFormat/>
    <w:rsid w:val="00262123"/>
    <w:rPr>
      <w:i/>
      <w:iCs/>
    </w:rPr>
  </w:style>
  <w:style w:type="paragraph" w:styleId="a5">
    <w:name w:val="Normal (Web)"/>
    <w:basedOn w:val="a"/>
    <w:uiPriority w:val="99"/>
    <w:unhideWhenUsed/>
    <w:rsid w:val="00262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62123"/>
    <w:rPr>
      <w:b/>
      <w:bCs/>
    </w:rPr>
  </w:style>
  <w:style w:type="paragraph" w:customStyle="1" w:styleId="text-right">
    <w:name w:val="text-right"/>
    <w:basedOn w:val="a"/>
    <w:rsid w:val="00262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128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0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75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6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35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5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75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77186">
              <w:marLeft w:val="0"/>
              <w:marRight w:val="0"/>
              <w:marTop w:val="375"/>
              <w:marBottom w:val="0"/>
              <w:divBdr>
                <w:top w:val="single" w:sz="6" w:space="8" w:color="EAEAEA"/>
                <w:left w:val="none" w:sz="0" w:space="0" w:color="auto"/>
                <w:bottom w:val="single" w:sz="6" w:space="15" w:color="EAEAEA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3B674-F380-46C2-869E-1BB63E618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7</Pages>
  <Words>997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2020-10-29T13:53:00Z</dcterms:created>
  <dcterms:modified xsi:type="dcterms:W3CDTF">2020-11-15T09:44:00Z</dcterms:modified>
</cp:coreProperties>
</file>