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0C" w:rsidRPr="00C10858" w:rsidRDefault="000A580C" w:rsidP="000A58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858">
        <w:rPr>
          <w:rFonts w:ascii="Times New Roman" w:hAnsi="Times New Roman" w:cs="Times New Roman"/>
          <w:b/>
          <w:sz w:val="36"/>
          <w:szCs w:val="36"/>
        </w:rPr>
        <w:t>Консультация для родителей на тему</w:t>
      </w:r>
    </w:p>
    <w:p w:rsidR="000A580C" w:rsidRDefault="000A580C" w:rsidP="000A58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858">
        <w:rPr>
          <w:rFonts w:ascii="Times New Roman" w:hAnsi="Times New Roman" w:cs="Times New Roman"/>
          <w:b/>
          <w:sz w:val="36"/>
          <w:szCs w:val="36"/>
        </w:rPr>
        <w:t xml:space="preserve"> «Роль подвижных игр в воспитании здорового ребенка»</w:t>
      </w:r>
    </w:p>
    <w:p w:rsidR="000A580C" w:rsidRDefault="000A580C" w:rsidP="000A58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80C" w:rsidRPr="009D2841" w:rsidRDefault="000A580C" w:rsidP="000A5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84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здоровья подрастающего поколения является одной из важных проблем жизни современного общества.</w:t>
      </w:r>
    </w:p>
    <w:p w:rsidR="000A580C" w:rsidRPr="009D2841" w:rsidRDefault="000A580C" w:rsidP="000A5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841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добиваться, чтобы ребенок был здоров?</w:t>
      </w:r>
    </w:p>
    <w:p w:rsidR="000A580C" w:rsidRPr="009D2841" w:rsidRDefault="000A580C" w:rsidP="000A5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841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нужно делать для этого, какие меры принимать?</w:t>
      </w:r>
    </w:p>
    <w:p w:rsidR="000A580C" w:rsidRPr="009D2841" w:rsidRDefault="000A580C" w:rsidP="000A5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841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Исследователи этой проблемы, пришли к единому мнению:</w:t>
      </w:r>
    </w:p>
    <w:p w:rsidR="000A580C" w:rsidRPr="009D2841" w:rsidRDefault="000A580C" w:rsidP="000A58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8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детей к активному образу жизни, их участие в подвижных играх и спортивных соревнованиях помогает развивать у них позитивное отношение к здоровому образу жизни;</w:t>
      </w:r>
    </w:p>
    <w:p w:rsidR="000A580C" w:rsidRPr="009D2841" w:rsidRDefault="000A580C" w:rsidP="000A58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разнообразные навыки в физической, познавательной, эмоциональной </w:t>
      </w:r>
      <w:proofErr w:type="gramStart"/>
      <w:r w:rsidRPr="009D284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областях</w:t>
      </w:r>
      <w:proofErr w:type="gramEnd"/>
      <w:r w:rsidRPr="009D2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для нас с вами уважаемые родители должно быть: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сохранение и укрепление здоровья </w:t>
      </w:r>
      <w:proofErr w:type="gramStart"/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улучшение их двигательного статуса с учётом индивидуальных возможностей и способностей.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детство —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навыки и привычки правильного, социально желательного поведения, складывается характер.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Основной вид деятельности детей дошкольного возраста — игра, в процессе которой развиваются духовные и физические силы ребенка, внимание, память, ловкость, дисциплинированность.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игра — это своеобразный, свойственный дошкольному возрасту, способ усвоения общественного опыта.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 значение на развитие ребёнка оказывают подвижные игры.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 — это естественный спутник жизни ребенка, источник радостных эмоций, обладающий великой силой. Подвижные игры являются традиционным средством педагогики.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эти игры доставляют ребёнку радость и удовлетворение; активизируют дыхание, кровообращение и обменные процессы, совершенствуют движения, развивают координацию, формируют быстроту, силу, выносливость.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Эта игра является упражнением, посредством которого ребенок готовится к жизни. Увлекательное содержание, эмоциональная насыщенность игры побуждают к определенным умственным и физическим усилиям. Игра, бег, прыжки, разговор и смех детей, чему мы часто не придаем значения, являются самым необходимым делом для их развития. Все это заложено в них самой природой. Во время игр у ребенка особенно обостряется фантазия, проявляется активность и он получает богатые впечатления.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для них – это, прежде всего, двигаться, действовать.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подвижных игр у детей совершенствуются движения, развиваются такие качества, как инициатива и самостоятельность, </w:t>
      </w: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уверенность и настойчивость. Они приучаются согласовывать свои действия и даже соблюдать определенные правила.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надо использовать игры для развития ребенка. Игры пробуждают новые картины в сознании детей, помогают развивать физические качества.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подвижные игры являются эффективным способом воспитания выдержки, что особенно важно для дошкольников, у которых процесс возбуждения преобладает над процессом торможения.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 подвижных играх, у детей начинает формироваться интерес к соревновательной стороне — соревнованию в ловкости, быстроте, смекалке, смелости, организованности.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Оздоровительный эффект, достигаемый при проведении подвижных игр, тесно связан с положительными эмоциями детей, возникающими в процессе игровой деятельности и благотворно влияющими на психику ребенка.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содержанию все подвижные игры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формирует физические навыки, стимулирует переход детского организма к более высокой ступени развития. Именно поэтому игра признана ведущей деятельностью ребенка — дошкольника.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подвижные игры служат методом совершенствования уже освоенных детьми двигательных навыков и воспитания физических качеств.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взрослых в подвижных играх приносит двойную пользу: доставляет детям много радости, а родителям дает возможность лучше узнать своего ребенка, стать ему другом.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 если вы хотите, что бы детство для вашего ребёнка было незабываемым подарите его своему ребёнку, играйте с ним, будьте для него другом и не бойтесь показаться смешным. Дети очень </w:t>
      </w:r>
      <w:r w:rsidRPr="00C10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«чистые»</w:t>
      </w: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 и искренние и потому оценят по достоинству всё, что мы </w:t>
      </w:r>
      <w:r w:rsidRPr="00C108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(взрослые)</w:t>
      </w: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, им даём…</w:t>
      </w:r>
    </w:p>
    <w:p w:rsidR="000A580C" w:rsidRPr="00C10858" w:rsidRDefault="000A580C" w:rsidP="000A58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5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Играйте со своими детьми и будьте счастливы вместе…</w:t>
      </w:r>
    </w:p>
    <w:p w:rsidR="000A580C" w:rsidRPr="00843356" w:rsidRDefault="000A580C" w:rsidP="000A580C">
      <w:pPr>
        <w:pStyle w:val="a3"/>
        <w:shd w:val="clear" w:color="auto" w:fill="FFFFFF"/>
        <w:spacing w:before="0" w:beforeAutospacing="0" w:after="0" w:afterAutospacing="0"/>
        <w:ind w:left="360"/>
        <w:rPr>
          <w:color w:val="222222"/>
          <w:sz w:val="28"/>
          <w:szCs w:val="28"/>
        </w:rPr>
      </w:pPr>
    </w:p>
    <w:p w:rsidR="000A580C" w:rsidRPr="00C10858" w:rsidRDefault="000A580C" w:rsidP="000A5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13D" w:rsidRDefault="0068413D"/>
    <w:sectPr w:rsidR="0068413D" w:rsidSect="0068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3F76"/>
    <w:multiLevelType w:val="multilevel"/>
    <w:tmpl w:val="B22A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80C"/>
    <w:rsid w:val="000A580C"/>
    <w:rsid w:val="0068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Анлрей</dc:creator>
  <cp:keywords/>
  <dc:description/>
  <cp:lastModifiedBy>Анлрей</cp:lastModifiedBy>
  <cp:revision>2</cp:revision>
  <dcterms:created xsi:type="dcterms:W3CDTF">2020-11-03T12:22:00Z</dcterms:created>
  <dcterms:modified xsi:type="dcterms:W3CDTF">2020-11-03T12:23:00Z</dcterms:modified>
</cp:coreProperties>
</file>